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标的</w:t>
      </w:r>
      <w:r>
        <w:rPr>
          <w:rFonts w:hint="eastAsia"/>
          <w:b/>
          <w:bCs/>
          <w:sz w:val="28"/>
          <w:szCs w:val="36"/>
          <w:lang w:val="en-US" w:eastAsia="zh-CN"/>
        </w:rPr>
        <w:t>1</w:t>
      </w:r>
      <w:r>
        <w:rPr>
          <w:rFonts w:hint="eastAsia"/>
          <w:b/>
          <w:bCs/>
          <w:sz w:val="28"/>
          <w:szCs w:val="36"/>
        </w:rPr>
        <w:t>：物资明细清单</w:t>
      </w:r>
      <w:bookmarkStart w:id="0" w:name="_GoBack"/>
      <w:bookmarkEnd w:id="0"/>
    </w:p>
    <w:p>
      <w:pPr>
        <w:rPr>
          <w:rFonts w:hint="eastAsia"/>
        </w:rPr>
      </w:pPr>
    </w:p>
    <w:tbl>
      <w:tblPr>
        <w:tblW w:w="9514" w:type="dxa"/>
        <w:tblInd w:w="93" w:type="dxa"/>
        <w:tblBorders>
          <w:top w:val="single" w:color="1E376A" w:sz="12" w:space="0"/>
          <w:left w:val="single" w:color="1E376A" w:sz="12" w:space="0"/>
          <w:bottom w:val="single" w:color="1E376A" w:sz="12" w:space="0"/>
          <w:right w:val="single" w:color="1E376A" w:sz="12" w:space="0"/>
          <w:insideH w:val="single" w:color="1E376A" w:sz="8" w:space="0"/>
          <w:insideV w:val="single" w:color="1E376A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005"/>
        <w:gridCol w:w="2085"/>
        <w:gridCol w:w="735"/>
        <w:gridCol w:w="885"/>
        <w:gridCol w:w="1335"/>
        <w:gridCol w:w="1459"/>
        <w:gridCol w:w="1500"/>
      </w:tblGrid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tcBorders>
              <w:tl2br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08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规格型号（描述）</w:t>
            </w:r>
          </w:p>
        </w:tc>
        <w:tc>
          <w:tcPr>
            <w:tcW w:w="73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35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购置日期</w:t>
            </w:r>
          </w:p>
        </w:tc>
        <w:tc>
          <w:tcPr>
            <w:tcW w:w="1459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整体拍卖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起拍价(元)</w:t>
            </w:r>
          </w:p>
        </w:tc>
        <w:tc>
          <w:tcPr>
            <w:tcW w:w="1500" w:type="dxa"/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0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被子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磨毛压花，6斤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3565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149,730.00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0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97,566.00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四件套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被套180*220，床单200*230，枕套48*74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100,310.00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三件套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床单：200*230，被套：150*200，枕套：74*48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57,700.00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枕芯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48,480.00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枕芯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35,160.00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浴巾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3009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15,045.00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电吹风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超人RD1650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4569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156,717.00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烧水壶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酷格779E18S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2022年3月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51,870.00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烧水壶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160,797.00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烧水壶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天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际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ZDH-215F,1.5L; 美的SH17DG01；九阳；万利达；HONEYSON;酷格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67,192.00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牙刷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高露洁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2,288.00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牙膏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高露洁90g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8,939.00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口杯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阿姿玛005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3,855.00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洗衣液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超能450g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88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5,783.00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沐浴露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200ml舒肤佳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10,965.00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7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洗发水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200ml拉芳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11,610.00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衣架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衣之选802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1,334.00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塑料拖鞋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大、中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2587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9,055.00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脸盆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阿姿玛0504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133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6,773.00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衣叉</w:t>
            </w:r>
          </w:p>
        </w:tc>
        <w:tc>
          <w:tcPr>
            <w:tcW w:w="20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伸缩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湖边公寓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衣叉</w:t>
            </w:r>
          </w:p>
        </w:tc>
        <w:tc>
          <w:tcPr>
            <w:tcW w:w="20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厕刷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2,214.00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组合畚斗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含扫把、畚斗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22,143.00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拖把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9,323.00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蚊香液机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青蛙牌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7,062.00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54088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1,043,136.00 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42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标的物资1整体拍卖，整体拍卖保证金￥20万元。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42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标的物资在拍卖日的现状进行拍卖和移交。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left="840" w:leftChars="200" w:hanging="420" w:hanging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对标的的真伪、品质、数量、规格型号等可能存在的风险、缺失、隐患、瑕疵等，委托人和拍卖人均不承担担保责任。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187CB"/>
    <w:multiLevelType w:val="singleLevel"/>
    <w:tmpl w:val="DE4187CB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OTQxN2IyY2RjYzQwZDZjMDI3ZjAwNzY3MjNiZDgifQ=="/>
  </w:docVars>
  <w:rsids>
    <w:rsidRoot w:val="537F6409"/>
    <w:rsid w:val="08E745A8"/>
    <w:rsid w:val="0CBF4BF8"/>
    <w:rsid w:val="44C0425C"/>
    <w:rsid w:val="468A3DC6"/>
    <w:rsid w:val="4F9B5B7A"/>
    <w:rsid w:val="537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2023-12-14T01:22:00Z</dcterms:created>
  <dc:creator>鹏翰</dc:creator>
  <cp:lastModifiedBy>鹏翰</cp:lastModifiedBy>
  <dcterms:modified xsi:type="dcterms:W3CDTF">2023-12-14T01:59:13Z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6ED6857FE99C498A8F593EE6D360BDCB_13</vt:lpwstr>
  </property>
</Properties>
</file>